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8811469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11989501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D27AE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D27AEC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6D2A6D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B639393" w14:textId="3C39FD82" w:rsidR="00656514" w:rsidRPr="00656514" w:rsidRDefault="002209D6" w:rsidP="00861F56">
      <w:pPr>
        <w:spacing w:after="120"/>
        <w:ind w:right="-472"/>
        <w:contextualSpacing/>
        <w:rPr>
          <w:rFonts w:ascii="TH SarabunIT๙" w:hAnsi="TH SarabunIT๙" w:cs="TH SarabunIT๙"/>
          <w:b/>
          <w:bCs/>
          <w:sz w:val="16"/>
          <w:szCs w:val="16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861F56" w:rsidRPr="00861F56">
        <w:rPr>
          <w:rFonts w:ascii="TH SarabunIT๙" w:hAnsi="TH SarabunIT๙" w:cs="TH SarabunIT๙"/>
          <w:sz w:val="32"/>
          <w:szCs w:val="32"/>
          <w:cs/>
        </w:rPr>
        <w:t>ขออนุมัติแผนจัดซื้อจัดจ้างและการจัดหาพัสด</w:t>
      </w:r>
      <w:r w:rsidR="00861F56">
        <w:rPr>
          <w:rFonts w:ascii="TH SarabunIT๙" w:hAnsi="TH SarabunIT๙" w:cs="TH SarabunIT๙"/>
          <w:sz w:val="32"/>
          <w:szCs w:val="32"/>
          <w:cs/>
        </w:rPr>
        <w:t>ุ</w:t>
      </w:r>
      <w:proofErr w:type="spellStart"/>
      <w:r w:rsidR="00861F5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861F5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861F5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861F56">
        <w:rPr>
          <w:rFonts w:ascii="TH SarabunIT๙" w:hAnsi="TH SarabunIT๙" w:cs="TH SarabunIT๙" w:hint="cs"/>
          <w:sz w:val="32"/>
          <w:szCs w:val="32"/>
          <w:cs/>
        </w:rPr>
        <w:t xml:space="preserve">เทพสถิต </w:t>
      </w:r>
      <w:r w:rsidR="00861F56" w:rsidRPr="00861F56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861F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19C2" w:rsidRPr="003E79CE">
        <w:rPr>
          <w:rFonts w:ascii="TH SarabunIT๙" w:hAnsi="TH SarabunIT๙" w:cs="TH SarabunIT๙"/>
          <w:sz w:val="32"/>
          <w:szCs w:val="32"/>
          <w:cs/>
        </w:rPr>
        <w:t>256</w:t>
      </w:r>
      <w:r w:rsidR="006D2A6D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621331C" w14:textId="77777777" w:rsidR="00656514" w:rsidRPr="00656514" w:rsidRDefault="00656514" w:rsidP="00656514">
      <w:pPr>
        <w:spacing w:before="360"/>
        <w:rPr>
          <w:rFonts w:ascii="TH SarabunIT๙" w:hAnsi="TH SarabunIT๙" w:cs="TH SarabunIT๙"/>
          <w:b/>
          <w:bCs/>
          <w:sz w:val="2"/>
          <w:szCs w:val="2"/>
        </w:rPr>
      </w:pP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689A7B24">
                <wp:simplePos x="0" y="0"/>
                <wp:positionH relativeFrom="column">
                  <wp:posOffset>31115</wp:posOffset>
                </wp:positionH>
                <wp:positionV relativeFrom="paragraph">
                  <wp:posOffset>18415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224F7D" id="ตัวเชื่อมต่อตรง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45pt,1.45pt" to="515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Jo02OL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5E111FD5" w14:textId="1E028670" w:rsidR="0006053B" w:rsidRDefault="0051067A" w:rsidP="000605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709CD"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BD3C56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06053B" w:rsidRPr="0006053B">
        <w:rPr>
          <w:rFonts w:ascii="TH SarabunIT๙" w:hAnsi="TH SarabunIT๙" w:cs="TH SarabunIT๙"/>
          <w:sz w:val="32"/>
          <w:szCs w:val="32"/>
          <w:cs/>
        </w:rPr>
        <w:t>เรื่องเดิม</w:t>
      </w:r>
      <w:r w:rsidR="0006053B" w:rsidRPr="0006053B">
        <w:rPr>
          <w:rFonts w:ascii="TH SarabunIT๙" w:hAnsi="TH SarabunIT๙" w:cs="TH SarabunIT๙"/>
          <w:sz w:val="32"/>
          <w:szCs w:val="32"/>
        </w:rPr>
        <w:t xml:space="preserve"> </w:t>
      </w:r>
      <w:r w:rsidR="0006053B" w:rsidRPr="0006053B">
        <w:rPr>
          <w:rFonts w:ascii="TH SarabunIT๙" w:hAnsi="TH SarabunIT๙" w:cs="TH SarabunIT๙"/>
          <w:sz w:val="32"/>
          <w:szCs w:val="32"/>
          <w:cs/>
        </w:rPr>
        <w:t xml:space="preserve">งานการเงิน </w:t>
      </w:r>
      <w:proofErr w:type="spellStart"/>
      <w:r w:rsidR="0006053B" w:rsidRPr="0006053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6053B" w:rsidRPr="0006053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06053B" w:rsidRPr="0006053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06053B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06053B" w:rsidRPr="0006053B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="0006053B" w:rsidRPr="0006053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06053B" w:rsidRPr="0006053B">
        <w:rPr>
          <w:rFonts w:ascii="TH SarabunIT๙" w:hAnsi="TH SarabunIT๙" w:cs="TH SarabunIT๙"/>
          <w:sz w:val="32"/>
          <w:szCs w:val="32"/>
          <w:cs/>
        </w:rPr>
        <w:t xml:space="preserve">แผนการจัดซื้อจัดจ้างและการจัดหาพัสดุ </w:t>
      </w:r>
      <w:proofErr w:type="spellStart"/>
      <w:r w:rsidR="0006053B" w:rsidRPr="0006053B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06053B" w:rsidRPr="0006053B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A219C2" w:rsidRPr="003E79CE">
        <w:rPr>
          <w:rFonts w:ascii="TH SarabunIT๙" w:hAnsi="TH SarabunIT๙" w:cs="TH SarabunIT๙"/>
          <w:sz w:val="32"/>
          <w:szCs w:val="32"/>
          <w:cs/>
        </w:rPr>
        <w:t>256</w:t>
      </w:r>
      <w:r w:rsidR="006D2A6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06053B" w:rsidRPr="0006053B">
        <w:rPr>
          <w:rFonts w:ascii="TH SarabunIT๙" w:hAnsi="TH SarabunIT๙" w:cs="TH SarabunIT๙"/>
          <w:sz w:val="32"/>
          <w:szCs w:val="32"/>
          <w:cs/>
        </w:rPr>
        <w:t xml:space="preserve"> เพื่อให้เป็นไปตามคํารับรองการปฏิบัติราชการระดับหน่วยงานในสังกัด</w:t>
      </w:r>
      <w:proofErr w:type="spellStart"/>
      <w:r w:rsidR="0006053B" w:rsidRPr="0006053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6053B" w:rsidRPr="0006053B">
        <w:rPr>
          <w:rFonts w:ascii="TH SarabunIT๙" w:hAnsi="TH SarabunIT๙" w:cs="TH SarabunIT๙"/>
          <w:sz w:val="32"/>
          <w:szCs w:val="32"/>
          <w:cs/>
        </w:rPr>
        <w:t>ปลัดกระทรวงสาธารณสุข</w:t>
      </w:r>
      <w:proofErr w:type="spellStart"/>
      <w:r w:rsidR="0006053B" w:rsidRPr="0006053B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06053B" w:rsidRPr="0006053B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A219C2" w:rsidRPr="003E79CE">
        <w:rPr>
          <w:rFonts w:ascii="TH SarabunIT๙" w:hAnsi="TH SarabunIT๙" w:cs="TH SarabunIT๙"/>
          <w:sz w:val="32"/>
          <w:szCs w:val="32"/>
          <w:cs/>
        </w:rPr>
        <w:t>256</w:t>
      </w:r>
      <w:r w:rsidR="00A219C2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06053B" w:rsidRPr="0006053B">
        <w:rPr>
          <w:rFonts w:ascii="TH SarabunIT๙" w:hAnsi="TH SarabunIT๙" w:cs="TH SarabunIT๙"/>
          <w:sz w:val="32"/>
          <w:szCs w:val="32"/>
          <w:cs/>
        </w:rPr>
        <w:t xml:space="preserve"> เพื่อให้เป็นไปตามพระราชบัญญัติการจัดซื้อจัดจ้างและการบริหารพัสดุภาครัฐ พ.ศ. ๒๕๖๐ และระเบียบกระทรวงการคลังว่าด้วยการจัดซื้อจัดจ้างและการบริหารพัสดุภาครัฐ พ.ศ.๒๕๖๐</w:t>
      </w:r>
      <w:r w:rsidR="0006053B" w:rsidRPr="000605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7B82AF" w14:textId="77777777" w:rsidR="0006053B" w:rsidRPr="0006053B" w:rsidRDefault="0006053B" w:rsidP="0006053B">
      <w:pPr>
        <w:tabs>
          <w:tab w:val="left" w:pos="1276"/>
        </w:tabs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053B">
        <w:rPr>
          <w:rFonts w:ascii="TH SarabunIT๙" w:hAnsi="TH SarabunIT๙" w:cs="TH SarabunIT๙"/>
          <w:b/>
          <w:bCs/>
          <w:sz w:val="32"/>
          <w:szCs w:val="32"/>
          <w:cs/>
        </w:rPr>
        <w:t>ข้อพิจารณา</w:t>
      </w:r>
      <w:r w:rsidRPr="000605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F8C4249" w14:textId="1DA050A7" w:rsidR="0006053B" w:rsidRDefault="0006053B" w:rsidP="0006053B">
      <w:pPr>
        <w:tabs>
          <w:tab w:val="left" w:pos="1276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6053B">
        <w:rPr>
          <w:rFonts w:ascii="TH SarabunIT๙" w:hAnsi="TH SarabunIT๙" w:cs="TH SarabunIT๙"/>
          <w:sz w:val="32"/>
          <w:szCs w:val="32"/>
          <w:cs/>
        </w:rPr>
        <w:t xml:space="preserve">งานการเงิน 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6053B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>แผนการจัดซื้อจัดจ้างและการจัดหาพัสดุของ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6053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A219C2" w:rsidRPr="003E79CE">
        <w:rPr>
          <w:rFonts w:ascii="TH SarabunIT๙" w:hAnsi="TH SarabunIT๙" w:cs="TH SarabunIT๙"/>
          <w:sz w:val="32"/>
          <w:szCs w:val="32"/>
          <w:cs/>
        </w:rPr>
        <w:t>256</w:t>
      </w:r>
      <w:r w:rsidR="006D2A6D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6053B">
        <w:rPr>
          <w:rFonts w:ascii="TH SarabunIT๙" w:hAnsi="TH SarabunIT๙" w:cs="TH SarabunIT๙"/>
          <w:sz w:val="32"/>
          <w:szCs w:val="32"/>
          <w:cs/>
        </w:rPr>
        <w:t xml:space="preserve"> ตามเอกสารที่แนบ</w:t>
      </w:r>
      <w:r w:rsidRPr="000605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D0D3F8" w14:textId="77777777" w:rsidR="0006053B" w:rsidRPr="0006053B" w:rsidRDefault="0006053B" w:rsidP="0006053B">
      <w:pPr>
        <w:tabs>
          <w:tab w:val="left" w:pos="1276"/>
        </w:tabs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053B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</w:t>
      </w:r>
      <w:r w:rsidRPr="000605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7E5CE01" w14:textId="2260BE91" w:rsidR="0006053B" w:rsidRDefault="0006053B" w:rsidP="0006053B">
      <w:pPr>
        <w:tabs>
          <w:tab w:val="left" w:pos="1276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6053B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0605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6127F1" w14:textId="4BFF0701" w:rsidR="0006053B" w:rsidRDefault="0006053B" w:rsidP="0006053B">
      <w:pPr>
        <w:tabs>
          <w:tab w:val="left" w:pos="1276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6053B">
        <w:rPr>
          <w:rFonts w:ascii="TH SarabunIT๙" w:hAnsi="TH SarabunIT๙" w:cs="TH SarabunIT๙"/>
          <w:sz w:val="32"/>
          <w:szCs w:val="32"/>
          <w:cs/>
        </w:rPr>
        <w:t xml:space="preserve">๑. อนุมัติแผนการจัดซื้อจัดจ้างและการจัดหาพัสดุ 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A219C2" w:rsidRPr="003E79CE">
        <w:rPr>
          <w:rFonts w:ascii="TH SarabunIT๙" w:hAnsi="TH SarabunIT๙" w:cs="TH SarabunIT๙"/>
          <w:sz w:val="32"/>
          <w:szCs w:val="32"/>
          <w:cs/>
        </w:rPr>
        <w:t>256</w:t>
      </w:r>
      <w:r w:rsidR="006D2A6D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A20DC71" w14:textId="62E6B5DB" w:rsidR="0006053B" w:rsidRDefault="0006053B" w:rsidP="0006053B">
      <w:pPr>
        <w:tabs>
          <w:tab w:val="left" w:pos="1276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6053B">
        <w:rPr>
          <w:rFonts w:ascii="TH SarabunIT๙" w:hAnsi="TH SarabunIT๙" w:cs="TH SarabunIT๙"/>
          <w:sz w:val="32"/>
          <w:szCs w:val="32"/>
          <w:cs/>
        </w:rPr>
        <w:t>๒. อนุญาตให้เผยแพร่แผนการจัดซื้อจัดจ้างและการจัดหาพัสดุ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6053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A219C2" w:rsidRPr="003E79CE">
        <w:rPr>
          <w:rFonts w:ascii="TH SarabunIT๙" w:hAnsi="TH SarabunIT๙" w:cs="TH SarabunIT๙"/>
          <w:sz w:val="32"/>
          <w:szCs w:val="32"/>
          <w:cs/>
        </w:rPr>
        <w:t>256</w:t>
      </w:r>
      <w:r w:rsidR="006D2A6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A219C2" w:rsidRPr="000605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053B">
        <w:rPr>
          <w:rFonts w:ascii="TH SarabunIT๙" w:hAnsi="TH SarabunIT๙" w:cs="TH SarabunIT๙"/>
          <w:sz w:val="32"/>
          <w:szCs w:val="32"/>
          <w:cs/>
        </w:rPr>
        <w:t>บนเว็บไซด์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6053B">
        <w:rPr>
          <w:rFonts w:ascii="TH SarabunIT๙" w:hAnsi="TH SarabunIT๙" w:cs="TH SarabunIT๙"/>
          <w:sz w:val="32"/>
          <w:szCs w:val="32"/>
          <w:cs/>
        </w:rPr>
        <w:t xml:space="preserve"> และบอร์ดประชาสัมพันธ์ ของ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68BC51EF" w14:textId="09B5C9E0" w:rsidR="002E6CCA" w:rsidRPr="003E79CE" w:rsidRDefault="002E6CCA" w:rsidP="0006053B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  หากเห็นชอบโปรดอนุมัติและลงนาม.</w:t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1E81045A" w14:textId="72F8C4D3" w:rsidR="00A219C2" w:rsidRDefault="00A219C2" w:rsidP="00482B7F">
      <w:pPr>
        <w:spacing w:before="120"/>
        <w:ind w:left="3600" w:firstLine="720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6B153AFA" wp14:editId="65C45C59">
            <wp:simplePos x="0" y="0"/>
            <wp:positionH relativeFrom="column">
              <wp:posOffset>3422650</wp:posOffset>
            </wp:positionH>
            <wp:positionV relativeFrom="paragraph">
              <wp:posOffset>178435</wp:posOffset>
            </wp:positionV>
            <wp:extent cx="730250" cy="514350"/>
            <wp:effectExtent l="0" t="0" r="0" b="0"/>
            <wp:wrapThrough wrapText="bothSides">
              <wp:wrapPolygon edited="0">
                <wp:start x="6762" y="3200"/>
                <wp:lineTo x="5071" y="7200"/>
                <wp:lineTo x="5635" y="14400"/>
                <wp:lineTo x="13523" y="16000"/>
                <wp:lineTo x="16341" y="16000"/>
                <wp:lineTo x="16904" y="11200"/>
                <wp:lineTo x="14650" y="7200"/>
                <wp:lineTo x="10143" y="3200"/>
                <wp:lineTo x="6762" y="320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2D034EF4" w:rsidR="00482B7F" w:rsidRPr="003E79CE" w:rsidRDefault="00482B7F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0EBBF324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A219C2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5DEB2652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 w:rsidR="00A219C2">
        <w:rPr>
          <w:rFonts w:ascii="TH SarabunIT๙" w:hAnsi="TH SarabunIT๙" w:cs="TH SarabunIT๙" w:hint="cs"/>
          <w:sz w:val="32"/>
          <w:szCs w:val="32"/>
          <w:cs/>
        </w:rPr>
        <w:t xml:space="preserve">   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3BE65" w14:textId="77777777" w:rsidR="000828B9" w:rsidRDefault="000828B9">
      <w:r>
        <w:separator/>
      </w:r>
    </w:p>
  </w:endnote>
  <w:endnote w:type="continuationSeparator" w:id="0">
    <w:p w14:paraId="4C5FF970" w14:textId="77777777" w:rsidR="000828B9" w:rsidRDefault="0008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DCB25" w14:textId="77777777" w:rsidR="000828B9" w:rsidRDefault="000828B9">
      <w:r>
        <w:separator/>
      </w:r>
    </w:p>
  </w:footnote>
  <w:footnote w:type="continuationSeparator" w:id="0">
    <w:p w14:paraId="3EAB2108" w14:textId="77777777" w:rsidR="000828B9" w:rsidRDefault="00082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41580215">
    <w:abstractNumId w:val="0"/>
  </w:num>
  <w:num w:numId="2" w16cid:durableId="1146700321">
    <w:abstractNumId w:val="3"/>
  </w:num>
  <w:num w:numId="3" w16cid:durableId="198514888">
    <w:abstractNumId w:val="2"/>
  </w:num>
  <w:num w:numId="4" w16cid:durableId="1279876539">
    <w:abstractNumId w:val="1"/>
  </w:num>
  <w:num w:numId="5" w16cid:durableId="1641617730">
    <w:abstractNumId w:val="4"/>
  </w:num>
  <w:num w:numId="6" w16cid:durableId="127756752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5DE7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28B9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5F9C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2A6D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46C3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19C2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AFA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27AEC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752D1996-CCA8-475E-B68D-41D51996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D9153-98D6-466A-A09A-459E2894C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2022-03-24T03:24:00Z</cp:lastPrinted>
  <dcterms:created xsi:type="dcterms:W3CDTF">2025-05-15T03:51:00Z</dcterms:created>
  <dcterms:modified xsi:type="dcterms:W3CDTF">2025-05-15T03:51:00Z</dcterms:modified>
</cp:coreProperties>
</file>